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C0001" w14:textId="77777777" w:rsidR="00134FF4" w:rsidRDefault="00134FF4" w:rsidP="00BF17AF">
      <w:pPr>
        <w:spacing w:after="0" w:line="240" w:lineRule="auto"/>
      </w:pPr>
    </w:p>
    <w:p w14:paraId="024C71BC" w14:textId="6C5823A8" w:rsidR="00184D19" w:rsidRPr="00793939" w:rsidRDefault="00184D19" w:rsidP="00184D19">
      <w:pPr>
        <w:spacing w:after="0" w:line="240" w:lineRule="auto"/>
        <w:rPr>
          <w:b/>
        </w:rPr>
      </w:pPr>
      <w:r w:rsidRPr="00793939">
        <w:rPr>
          <w:b/>
        </w:rPr>
        <w:t>Pressemitteilung</w:t>
      </w:r>
    </w:p>
    <w:p w14:paraId="49B3F730" w14:textId="77777777" w:rsidR="00184D19" w:rsidRDefault="00184D19" w:rsidP="00184D19">
      <w:pPr>
        <w:spacing w:after="0" w:line="240" w:lineRule="auto"/>
      </w:pPr>
    </w:p>
    <w:p w14:paraId="129B2288" w14:textId="77777777" w:rsidR="00B73A07" w:rsidRPr="00B73A07" w:rsidRDefault="00B73A07" w:rsidP="00B73A07">
      <w:pPr>
        <w:spacing w:after="0" w:line="240" w:lineRule="auto"/>
        <w:rPr>
          <w:b/>
        </w:rPr>
      </w:pPr>
      <w:r w:rsidRPr="00B73A07">
        <w:rPr>
          <w:b/>
        </w:rPr>
        <w:t>„Deine Berge von morgen“: Alpine Awareness Camps setzen starke Impulse für die Zukunft des alpinen Tourismus</w:t>
      </w:r>
    </w:p>
    <w:p w14:paraId="64887D0B" w14:textId="77777777" w:rsidR="00B73A07" w:rsidRPr="00B73A07" w:rsidRDefault="00B73A07" w:rsidP="00B73A07">
      <w:pPr>
        <w:spacing w:after="0" w:line="240" w:lineRule="auto"/>
        <w:rPr>
          <w:b/>
        </w:rPr>
      </w:pPr>
    </w:p>
    <w:p w14:paraId="6331ED54" w14:textId="32A08AA0" w:rsidR="00B73A07" w:rsidRPr="00B73A07" w:rsidRDefault="00B73A07" w:rsidP="00B73A07">
      <w:pPr>
        <w:spacing w:after="0" w:line="240" w:lineRule="auto"/>
        <w:rPr>
          <w:b/>
        </w:rPr>
      </w:pPr>
      <w:r w:rsidRPr="00B73A07">
        <w:rPr>
          <w:b/>
        </w:rPr>
        <w:t xml:space="preserve">Über 50 </w:t>
      </w:r>
      <w:proofErr w:type="spellStart"/>
      <w:proofErr w:type="gramStart"/>
      <w:r w:rsidRPr="00B73A07">
        <w:rPr>
          <w:b/>
        </w:rPr>
        <w:t>Expert:innen</w:t>
      </w:r>
      <w:proofErr w:type="spellEnd"/>
      <w:proofErr w:type="gramEnd"/>
      <w:r w:rsidR="006E5894">
        <w:rPr>
          <w:b/>
        </w:rPr>
        <w:t xml:space="preserve"> aus Tourismus, Bergsport, Politik und Wissenschaft </w:t>
      </w:r>
      <w:r w:rsidRPr="00B73A07">
        <w:rPr>
          <w:b/>
        </w:rPr>
        <w:t>diskutierten in Innsbruck über alpine Sicherheit, Nachhaltigkeit und die Zukunft des Bergtourismus</w:t>
      </w:r>
    </w:p>
    <w:p w14:paraId="0D6AA3A8" w14:textId="77777777" w:rsidR="00B73A07" w:rsidRDefault="00B73A07" w:rsidP="00B73A07">
      <w:pPr>
        <w:spacing w:after="0" w:line="240" w:lineRule="auto"/>
      </w:pPr>
    </w:p>
    <w:p w14:paraId="7A52C3F1" w14:textId="0C10A06C" w:rsidR="00B73A07" w:rsidRDefault="00B73A07" w:rsidP="00B73A07">
      <w:pPr>
        <w:spacing w:after="0" w:line="240" w:lineRule="auto"/>
      </w:pPr>
      <w:r>
        <w:t>Innsbruck, 20. Mai 2026 – Mit einem hochkarätig besetzten Abschlussevent ging gestern in Innsbruck das grenzüberschreitende Interreg-Projekt „Alpine Awareness Camps“ (AAC) zu Ende. Unter dem Motto „Deine Berge von morgen – (S)AAC schützt Mensch und Natur“</w:t>
      </w:r>
    </w:p>
    <w:p w14:paraId="5433F98C" w14:textId="77777777" w:rsidR="00B73A07" w:rsidRDefault="00B73A07" w:rsidP="00B73A07">
      <w:pPr>
        <w:spacing w:after="0" w:line="240" w:lineRule="auto"/>
      </w:pPr>
      <w:r>
        <w:t>diskutierten mehr als 50 geladene Gäste aus Tourismus, Bergsport, Natur- und Umweltschutz, Politik sowie der Seilbahn- und Freizeitwirtschaft über neue Wege für einen zukunftsfähigen alpinen Tourismus.</w:t>
      </w:r>
    </w:p>
    <w:p w14:paraId="68F95995" w14:textId="77777777" w:rsidR="00B73A07" w:rsidRDefault="00B73A07" w:rsidP="00B73A07">
      <w:pPr>
        <w:spacing w:after="0" w:line="240" w:lineRule="auto"/>
      </w:pPr>
    </w:p>
    <w:p w14:paraId="40EE8E48" w14:textId="6B0BBEAF" w:rsidR="00B73A07" w:rsidRDefault="00B73A07" w:rsidP="00B73A07">
      <w:pPr>
        <w:spacing w:after="0" w:line="240" w:lineRule="auto"/>
      </w:pPr>
      <w:r>
        <w:t xml:space="preserve">Die Veranstaltung markierte zugleich den offiziellen Abschluss des INTERREG-Projekts AAC zwischen </w:t>
      </w:r>
      <w:r w:rsidR="00761C3F">
        <w:t>Österreich</w:t>
      </w:r>
      <w:r>
        <w:t xml:space="preserve"> und Bayern – u</w:t>
      </w:r>
      <w:r w:rsidR="008A1B86">
        <w:t>nd den Beginn einer neuen Phase.</w:t>
      </w:r>
      <w:r>
        <w:t xml:space="preserve"> Die im Projekt gewonnenen Erkenntnisse und entwickelten Inhalte fließen künftig nicht nur in die weiterhin kostenlosen </w:t>
      </w:r>
      <w:proofErr w:type="spellStart"/>
      <w:r>
        <w:t>SAAC</w:t>
      </w:r>
      <w:proofErr w:type="spellEnd"/>
      <w:r>
        <w:t xml:space="preserve">-Camps ein, sondern stehen ab sofort auch Tourismusorganisationen, Destinationen und weiteren </w:t>
      </w:r>
      <w:proofErr w:type="spellStart"/>
      <w:proofErr w:type="gramStart"/>
      <w:r>
        <w:t>Akteur:innen</w:t>
      </w:r>
      <w:proofErr w:type="spellEnd"/>
      <w:proofErr w:type="gramEnd"/>
      <w:r>
        <w:t xml:space="preserve"> im gesamten Programmraum Bayern</w:t>
      </w:r>
      <w:r w:rsidR="00CD644E">
        <w:t xml:space="preserve"> </w:t>
      </w:r>
      <w:r>
        <w:t>–</w:t>
      </w:r>
      <w:r w:rsidR="00CD644E">
        <w:t xml:space="preserve"> </w:t>
      </w:r>
      <w:r w:rsidR="00397DA3" w:rsidRPr="00397DA3">
        <w:t>Österreich</w:t>
      </w:r>
      <w:r>
        <w:t xml:space="preserve"> zur Verfügung.</w:t>
      </w:r>
    </w:p>
    <w:p w14:paraId="1AD5423D" w14:textId="77777777" w:rsidR="00B73A07" w:rsidRDefault="00B73A07" w:rsidP="00B73A07">
      <w:pPr>
        <w:spacing w:after="0" w:line="240" w:lineRule="auto"/>
      </w:pPr>
    </w:p>
    <w:p w14:paraId="025AEF16" w14:textId="546839BC" w:rsidR="00B73A07" w:rsidRDefault="00B73A07" w:rsidP="00B73A07">
      <w:pPr>
        <w:spacing w:after="0" w:line="240" w:lineRule="auto"/>
      </w:pPr>
      <w:r>
        <w:t>Im Zentrum des Abends stand eine prominent besetzte Gesprächsrunde unter der Leitung von Univ.-Prof. Dr. Mike Peters von der Universität Innsbruck. Dabei diskutierten:</w:t>
      </w:r>
    </w:p>
    <w:p w14:paraId="7592D90F" w14:textId="77777777" w:rsidR="00B73A07" w:rsidRDefault="00B73A07" w:rsidP="00B73A07">
      <w:pPr>
        <w:spacing w:after="0" w:line="240" w:lineRule="auto"/>
      </w:pPr>
    </w:p>
    <w:p w14:paraId="1D9E0BE4" w14:textId="285C693A" w:rsidR="00B73A07" w:rsidRDefault="00B73A07" w:rsidP="00B73A07">
      <w:pPr>
        <w:spacing w:after="0" w:line="240" w:lineRule="auto"/>
      </w:pPr>
      <w:r>
        <w:t xml:space="preserve">• Reinhard Klier, </w:t>
      </w:r>
      <w:r w:rsidR="00397DA3" w:rsidRPr="00397DA3">
        <w:t>Vorstand Wintersport Tirol AG, Fachgruppenobmann Seilbahnen WKO</w:t>
      </w:r>
    </w:p>
    <w:p w14:paraId="533AE28C" w14:textId="25999F48" w:rsidR="00B73A07" w:rsidRDefault="00B73A07" w:rsidP="00B73A07">
      <w:pPr>
        <w:spacing w:after="0" w:line="240" w:lineRule="auto"/>
      </w:pPr>
      <w:r>
        <w:t xml:space="preserve">• </w:t>
      </w:r>
      <w:proofErr w:type="spellStart"/>
      <w:r>
        <w:t>L</w:t>
      </w:r>
      <w:r w:rsidR="008A1B86">
        <w:t>ajana</w:t>
      </w:r>
      <w:proofErr w:type="spellEnd"/>
      <w:r w:rsidR="008A1B86">
        <w:t xml:space="preserve"> Gebhard</w:t>
      </w:r>
      <w:r>
        <w:t>, Nachhaltigkeitsmanagement Allgäu GmbH</w:t>
      </w:r>
    </w:p>
    <w:p w14:paraId="2912EFC6" w14:textId="77777777" w:rsidR="00397DA3" w:rsidRDefault="00B73A07" w:rsidP="00B73A07">
      <w:pPr>
        <w:spacing w:after="0" w:line="240" w:lineRule="auto"/>
      </w:pPr>
      <w:r>
        <w:t xml:space="preserve">• Julia Steiner, </w:t>
      </w:r>
      <w:r w:rsidR="00397DA3" w:rsidRPr="00397DA3">
        <w:t>Bereichsleitung Nachhaltigkeit &amp; Partnerschaften der Tirol Werbung</w:t>
      </w:r>
    </w:p>
    <w:p w14:paraId="22B66168" w14:textId="77777777" w:rsidR="00397DA3" w:rsidRDefault="00B73A07" w:rsidP="00B73A07">
      <w:pPr>
        <w:spacing w:after="0" w:line="240" w:lineRule="auto"/>
      </w:pPr>
      <w:r>
        <w:t xml:space="preserve">• Peter Plattner, </w:t>
      </w:r>
      <w:r w:rsidR="00397DA3" w:rsidRPr="00397DA3">
        <w:t>Berg- und Skiführer, Alpinjournalist</w:t>
      </w:r>
    </w:p>
    <w:p w14:paraId="69606C51" w14:textId="05373206" w:rsidR="00B73A07" w:rsidRDefault="00B73A07" w:rsidP="00B73A07">
      <w:pPr>
        <w:spacing w:after="0" w:line="240" w:lineRule="auto"/>
      </w:pPr>
      <w:r>
        <w:t xml:space="preserve">• Dietmar Walser, </w:t>
      </w:r>
      <w:r w:rsidR="00397DA3" w:rsidRPr="00397DA3">
        <w:t>Geschäftsführer TVB Tiroler Oberland</w:t>
      </w:r>
      <w:r w:rsidR="00397DA3">
        <w:t xml:space="preserve"> -</w:t>
      </w:r>
      <w:r w:rsidR="00397DA3" w:rsidRPr="00397DA3">
        <w:t xml:space="preserve"> Erlebnisraum Kaunertal</w:t>
      </w:r>
    </w:p>
    <w:p w14:paraId="3328415C" w14:textId="77777777" w:rsidR="00B73A07" w:rsidRDefault="00B73A07" w:rsidP="00B73A07">
      <w:pPr>
        <w:spacing w:after="0" w:line="240" w:lineRule="auto"/>
      </w:pPr>
    </w:p>
    <w:p w14:paraId="2A602969" w14:textId="77777777" w:rsidR="00B73A07" w:rsidRDefault="00B73A07" w:rsidP="00B73A07">
      <w:pPr>
        <w:spacing w:after="0" w:line="240" w:lineRule="auto"/>
      </w:pPr>
      <w:r>
        <w:t xml:space="preserve">Die Diskussion zeigte deutlich, dass alpine Sicherheit, Naturverträglichkeit und touristische Entwicklung künftig noch stärker gemeinsam gedacht werden müssen. Ein zentrales Thema war dabei die zunehmende Belastung sensibler alpiner Räume </w:t>
      </w:r>
      <w:proofErr w:type="gramStart"/>
      <w:r>
        <w:t>durch steigende</w:t>
      </w:r>
      <w:proofErr w:type="gramEnd"/>
      <w:r>
        <w:t xml:space="preserve"> Besucherzahlen, verändertes Freizeitverhalten und die Auswirkungen des Klimawandels.</w:t>
      </w:r>
    </w:p>
    <w:p w14:paraId="46216375" w14:textId="77777777" w:rsidR="00B73A07" w:rsidRDefault="00B73A07" w:rsidP="00B73A07">
      <w:pPr>
        <w:spacing w:after="0" w:line="240" w:lineRule="auto"/>
      </w:pPr>
    </w:p>
    <w:p w14:paraId="09F14FD5" w14:textId="77777777" w:rsidR="00B73A07" w:rsidRDefault="00B73A07" w:rsidP="00B73A07">
      <w:pPr>
        <w:spacing w:after="0" w:line="240" w:lineRule="auto"/>
      </w:pPr>
      <w:r>
        <w:t>Mehrfach wurde betont, dass nachhaltiger Bergtourismus nicht über Verbote funktioniere, sondern über Bewusstseinsbildung, Eigenverantwortung und attraktive Alternativen. Besonders intensiv diskutiert wurden intelligente Besucherlenkung, Mobilitätslösungen sowie die Verantwortung von Social Media bei der Entstehung touristischer Hotspots.</w:t>
      </w:r>
    </w:p>
    <w:p w14:paraId="09904712" w14:textId="77777777" w:rsidR="00B73A07" w:rsidRDefault="00B73A07" w:rsidP="00B73A07">
      <w:pPr>
        <w:spacing w:after="0" w:line="240" w:lineRule="auto"/>
      </w:pPr>
    </w:p>
    <w:p w14:paraId="365CF092" w14:textId="67C2CECF" w:rsidR="00B73A07" w:rsidRDefault="00B73A07" w:rsidP="00B73A07">
      <w:pPr>
        <w:spacing w:after="0" w:line="240" w:lineRule="auto"/>
      </w:pPr>
      <w:r>
        <w:t>Projektinitiator Thilo Bohatsch vom Verein zur Information über alpine Gefahren erklärte dazu:</w:t>
      </w:r>
      <w:r w:rsidR="00984A4F">
        <w:t xml:space="preserve"> </w:t>
      </w:r>
      <w:r>
        <w:t xml:space="preserve">„Vor fast 30 Jahren stand bei </w:t>
      </w:r>
      <w:proofErr w:type="spellStart"/>
      <w:r>
        <w:t>SAAC</w:t>
      </w:r>
      <w:proofErr w:type="spellEnd"/>
      <w:r>
        <w:t xml:space="preserve"> vor allem der Schutz des Menschen vor alpinen Gefahren im Mittelpunkt. Heute geht es zusätzlich immer stärker um den Schutz der Natur vor de</w:t>
      </w:r>
      <w:r w:rsidR="00397DA3">
        <w:t xml:space="preserve">m </w:t>
      </w:r>
      <w:r>
        <w:t>Menschen. Genau diesen Perspektivenwechsel haben wir mit AAC aufgegriffen.“</w:t>
      </w:r>
    </w:p>
    <w:p w14:paraId="2685CFC2" w14:textId="77777777" w:rsidR="00B73A07" w:rsidRDefault="00B73A07" w:rsidP="00B73A07">
      <w:pPr>
        <w:spacing w:after="0" w:line="240" w:lineRule="auto"/>
      </w:pPr>
    </w:p>
    <w:p w14:paraId="26AF581E" w14:textId="2EACB3A3" w:rsidR="00B73A07" w:rsidRDefault="00B73A07" w:rsidP="00B73A07">
      <w:pPr>
        <w:spacing w:after="0" w:line="240" w:lineRule="auto"/>
      </w:pPr>
      <w:r>
        <w:lastRenderedPageBreak/>
        <w:t>Auch Tirols Tourismuslandesrat Mario Gerber unterstrich in seinen Begrüßungsworten die Bedeutung des Projekts für den alpinen Raum:</w:t>
      </w:r>
      <w:r w:rsidR="00984A4F">
        <w:t xml:space="preserve"> </w:t>
      </w:r>
      <w:r>
        <w:t>„Sicherheit und Nachhaltigkeit am Berg brauchen heute mehr Bewusstsein denn je. Die Alpine Awareness Camps leisten hier einen wichtigen Beitrag, weil sie Wissen praxisnah vermitteln und Menschen motivieren, Verantwortung zu übernehmen.“</w:t>
      </w:r>
    </w:p>
    <w:p w14:paraId="2FD430AB" w14:textId="77777777" w:rsidR="00B73A07" w:rsidRDefault="00B73A07" w:rsidP="00B73A07">
      <w:pPr>
        <w:spacing w:after="0" w:line="240" w:lineRule="auto"/>
      </w:pPr>
    </w:p>
    <w:p w14:paraId="7A5BEBAE" w14:textId="47AF2759" w:rsidR="00B73A07" w:rsidRDefault="00B73A07" w:rsidP="00B73A07">
      <w:pPr>
        <w:spacing w:after="0" w:line="240" w:lineRule="auto"/>
      </w:pPr>
      <w:r>
        <w:t>Ein besonderer Fokus des Projekts lag auf der Verbindung von alpiner Sicherheit mit Nachhaltigkeitsthemen wie Wildruhezonen, nachhaltiger Mobilität, naturverträglicher Tourenplanung oder dem bewussten Umgang mit Ressourcen. Diese Inhalte wurden in den vergangenen Jahren gemeinsam mit Projektpartnern aus Wissenschaft und Tourismus entwickelt und in Pilot-Camps, Workshops sowie digitalen Lernformaten erprobt.</w:t>
      </w:r>
    </w:p>
    <w:p w14:paraId="258553E8" w14:textId="06F0A534" w:rsidR="008A1B86" w:rsidRDefault="008A1B86" w:rsidP="00B73A07">
      <w:pPr>
        <w:spacing w:after="0" w:line="240" w:lineRule="auto"/>
      </w:pPr>
    </w:p>
    <w:p w14:paraId="58FE7F06" w14:textId="5A61A127" w:rsidR="008A1B86" w:rsidRDefault="008A1B86" w:rsidP="00B73A07">
      <w:pPr>
        <w:spacing w:after="0" w:line="240" w:lineRule="auto"/>
      </w:pPr>
      <w:r>
        <w:t>------</w:t>
      </w:r>
    </w:p>
    <w:p w14:paraId="0397DD5C" w14:textId="7413CF86" w:rsidR="008A1B86" w:rsidRDefault="008A1B86" w:rsidP="00B73A07">
      <w:pPr>
        <w:spacing w:after="0" w:line="240" w:lineRule="auto"/>
      </w:pPr>
    </w:p>
    <w:p w14:paraId="7730DC30" w14:textId="77777777" w:rsidR="00B73A07" w:rsidRDefault="00B73A07" w:rsidP="00B73A07">
      <w:pPr>
        <w:spacing w:after="0" w:line="240" w:lineRule="auto"/>
      </w:pPr>
      <w:r>
        <w:t>REGIONALE ERGÄNZUNG / STATEMENT-PASSAGE</w:t>
      </w:r>
    </w:p>
    <w:p w14:paraId="287C14BA" w14:textId="77777777" w:rsidR="00B73A07" w:rsidRDefault="00B73A07" w:rsidP="00B73A07">
      <w:pPr>
        <w:spacing w:after="0" w:line="240" w:lineRule="auto"/>
      </w:pPr>
    </w:p>
    <w:p w14:paraId="661BE61B" w14:textId="4651B554" w:rsidR="003F030C" w:rsidRDefault="003F030C" w:rsidP="003F030C">
      <w:pPr>
        <w:spacing w:after="0" w:line="240" w:lineRule="auto"/>
      </w:pPr>
      <w:r>
        <w:t>Dietmar Walser:</w:t>
      </w:r>
    </w:p>
    <w:p w14:paraId="2C7036B7" w14:textId="616681E5" w:rsidR="003F030C" w:rsidRDefault="003F030C" w:rsidP="003F030C">
      <w:pPr>
        <w:spacing w:after="0" w:line="240" w:lineRule="auto"/>
      </w:pPr>
      <w:r>
        <w:t>„Die Bereitschaft der Gäste, nachhaltiger unterwegs zu sein, ist durchaus vorhanden. Entscheidend ist, praktikable Lösungen anzubieten – von attraktiver Mobilität bis hin zu intelligenter Besucherlenkung. Es geht nicht darum, weniger Gäste am Berg zu haben, sondern Ströme besser zu verteilen und Bewusstsein zu schaffen.“</w:t>
      </w:r>
    </w:p>
    <w:p w14:paraId="67EFCC57" w14:textId="7143F153" w:rsidR="003F030C" w:rsidRDefault="003F030C" w:rsidP="003F030C">
      <w:pPr>
        <w:spacing w:after="0" w:line="240" w:lineRule="auto"/>
      </w:pPr>
      <w:r>
        <w:t xml:space="preserve">Dietmar Walser, </w:t>
      </w:r>
      <w:r w:rsidR="00397DA3" w:rsidRPr="00397DA3">
        <w:t>Geschäftsführer TVB Tiroler Oberland</w:t>
      </w:r>
      <w:r w:rsidR="00397DA3">
        <w:t xml:space="preserve"> -</w:t>
      </w:r>
      <w:r w:rsidR="00397DA3" w:rsidRPr="00397DA3">
        <w:t xml:space="preserve"> Erlebnisraum Kaunertal</w:t>
      </w:r>
    </w:p>
    <w:p w14:paraId="4E55BB01" w14:textId="77777777" w:rsidR="003F030C" w:rsidRDefault="003F030C" w:rsidP="003F030C">
      <w:pPr>
        <w:spacing w:after="0" w:line="240" w:lineRule="auto"/>
      </w:pPr>
    </w:p>
    <w:p w14:paraId="7AA9C97E" w14:textId="306B7BFC" w:rsidR="003F030C" w:rsidRDefault="003F030C" w:rsidP="003F030C">
      <w:pPr>
        <w:spacing w:after="0" w:line="240" w:lineRule="auto"/>
      </w:pPr>
      <w:proofErr w:type="spellStart"/>
      <w:r>
        <w:t>Lajana</w:t>
      </w:r>
      <w:proofErr w:type="spellEnd"/>
      <w:r>
        <w:t xml:space="preserve"> Gebhard</w:t>
      </w:r>
    </w:p>
    <w:p w14:paraId="333DEF95" w14:textId="35BEFAD7" w:rsidR="003F030C" w:rsidRDefault="003F030C" w:rsidP="003F030C">
      <w:pPr>
        <w:spacing w:after="0" w:line="240" w:lineRule="auto"/>
      </w:pPr>
      <w:r>
        <w:t>„Die große Herausforderung besteht darin, Natur erlebbar zu machen und gleichzeitig sensible Räume zu schützen. Gerade weil immer mehr Menschen draußen unterwegs sind, braucht es Bewusstseinsbildung, Besucherlenkung und ehrliche Kommunikation. Nachhaltigkeit beginnt nicht erst am Berg, sondern oft schon bei der Anreise oder der Entscheidung, wie wir uns in der Natur bewegen.“</w:t>
      </w:r>
    </w:p>
    <w:p w14:paraId="5795DAF4" w14:textId="3F05E7F1" w:rsidR="00B73A07" w:rsidRDefault="003F030C" w:rsidP="003F030C">
      <w:pPr>
        <w:spacing w:after="0" w:line="240" w:lineRule="auto"/>
      </w:pPr>
      <w:r>
        <w:t xml:space="preserve">— </w:t>
      </w:r>
      <w:proofErr w:type="spellStart"/>
      <w:r>
        <w:t>Lajana</w:t>
      </w:r>
      <w:proofErr w:type="spellEnd"/>
      <w:r>
        <w:t xml:space="preserve"> Gebhard, </w:t>
      </w:r>
      <w:r w:rsidR="00397DA3">
        <w:t>Nachhaltigkeitsmanagement Allgäu GmbH</w:t>
      </w:r>
    </w:p>
    <w:p w14:paraId="1FE5E755" w14:textId="51E873C8" w:rsidR="003F030C" w:rsidRDefault="003F030C" w:rsidP="003F030C">
      <w:pPr>
        <w:spacing w:after="0" w:line="240" w:lineRule="auto"/>
      </w:pPr>
    </w:p>
    <w:p w14:paraId="5DAE9992" w14:textId="1994594F" w:rsidR="003F030C" w:rsidRDefault="003F030C" w:rsidP="003F030C">
      <w:pPr>
        <w:spacing w:after="0" w:line="240" w:lineRule="auto"/>
      </w:pPr>
      <w:r>
        <w:t>Julia Steiner</w:t>
      </w:r>
    </w:p>
    <w:p w14:paraId="0B571B55" w14:textId="1833D63D" w:rsidR="003F030C" w:rsidRDefault="003F030C" w:rsidP="003F030C">
      <w:pPr>
        <w:spacing w:after="0" w:line="240" w:lineRule="auto"/>
      </w:pPr>
      <w:r>
        <w:t>„Die intakte Natur und Landschaft ist unser größtes Kapital im alpinen Tourismus. Gleichzeitig sehen wir, dass Nachhaltigkeit nur dann funktioniert, wenn wir Menschen mitnehmen statt belehren. Es braucht viele, die sich auf den Weg machen – nicht wenige, die alles perfekt machen.“</w:t>
      </w:r>
    </w:p>
    <w:p w14:paraId="6B32ECBD" w14:textId="31D9DF21" w:rsidR="003F030C" w:rsidRDefault="00761C3F" w:rsidP="003F030C">
      <w:pPr>
        <w:spacing w:after="0" w:line="240" w:lineRule="auto"/>
      </w:pPr>
      <w:r>
        <w:t xml:space="preserve">— </w:t>
      </w:r>
      <w:r w:rsidR="003F030C">
        <w:t xml:space="preserve">Julia Steiner, </w:t>
      </w:r>
      <w:r w:rsidRPr="00397DA3">
        <w:t>Bereichsleitung Nachhaltigkeit &amp; Partnerschaften der Tirol Werbung</w:t>
      </w:r>
    </w:p>
    <w:p w14:paraId="2EA0257A" w14:textId="77777777" w:rsidR="003F030C" w:rsidRDefault="003F030C" w:rsidP="003F030C">
      <w:pPr>
        <w:spacing w:after="0" w:line="240" w:lineRule="auto"/>
      </w:pPr>
    </w:p>
    <w:p w14:paraId="017E7163" w14:textId="4A8C641B" w:rsidR="00B73A07" w:rsidRDefault="008D376F" w:rsidP="00B73A07">
      <w:pPr>
        <w:spacing w:after="0" w:line="240" w:lineRule="auto"/>
      </w:pPr>
      <w:r>
        <w:t>Christoph Stöckl</w:t>
      </w:r>
    </w:p>
    <w:p w14:paraId="06E92D70" w14:textId="6E703B38" w:rsidR="008D376F" w:rsidRDefault="008D376F" w:rsidP="00B73A07">
      <w:pPr>
        <w:spacing w:after="0" w:line="240" w:lineRule="auto"/>
      </w:pPr>
      <w:r>
        <w:t>Schreibt sein Statement selbst</w:t>
      </w:r>
    </w:p>
    <w:p w14:paraId="629CBC51" w14:textId="31F15BB3" w:rsidR="008A1B86" w:rsidRDefault="008A1B86" w:rsidP="00B73A07">
      <w:pPr>
        <w:spacing w:after="0" w:line="240" w:lineRule="auto"/>
      </w:pPr>
    </w:p>
    <w:p w14:paraId="435B2E13" w14:textId="0A86EA54" w:rsidR="008A1B86" w:rsidRDefault="008A1B86" w:rsidP="00B73A07">
      <w:pPr>
        <w:spacing w:after="0" w:line="240" w:lineRule="auto"/>
      </w:pPr>
      <w:r>
        <w:t>------</w:t>
      </w:r>
    </w:p>
    <w:p w14:paraId="20ACB46E" w14:textId="77777777" w:rsidR="008A1B86" w:rsidRDefault="008A1B86" w:rsidP="008A1B86">
      <w:pPr>
        <w:spacing w:after="0" w:line="240" w:lineRule="auto"/>
      </w:pPr>
      <w:r>
        <w:t>Positiv hervorgehoben wurde beim Abschlussevent vor allem die enge Zusammenarbeit zwischen Tourismus, Wissenschaft, Bergsport und Naturvermittlung über Landesgrenzen hinweg. Genau dieser praxisnahe Austausch habe wesentlich dazu beigetragen, konkrete Lösungen für die Zukunft des alpinen Tourismus zu entwickeln.</w:t>
      </w:r>
    </w:p>
    <w:p w14:paraId="1C929BFB" w14:textId="77777777" w:rsidR="008A1B86" w:rsidRDefault="008A1B86" w:rsidP="008A1B86">
      <w:pPr>
        <w:spacing w:after="0" w:line="240" w:lineRule="auto"/>
      </w:pPr>
    </w:p>
    <w:p w14:paraId="1C4A0E2C" w14:textId="5BCAC8E7" w:rsidR="008D376F" w:rsidRDefault="008A1B86" w:rsidP="00B73A07">
      <w:pPr>
        <w:spacing w:after="0" w:line="240" w:lineRule="auto"/>
      </w:pPr>
      <w:r>
        <w:t xml:space="preserve">Die kostenlosen </w:t>
      </w:r>
      <w:proofErr w:type="spellStart"/>
      <w:r>
        <w:t>SAAC</w:t>
      </w:r>
      <w:proofErr w:type="spellEnd"/>
      <w:r>
        <w:t>-Camps bleiben auch künftig zentraler Bestandteil der Initiative. Gleichzeitig sollen die im Rahmen von AAC entwickelten Inhalte und Werkzeuge nun verstärkt Tourismusdestinationen, Betrieben und Organisationen im gesamten Alpenraum zugänglich gemacht werden.</w:t>
      </w:r>
    </w:p>
    <w:p w14:paraId="588E03D1" w14:textId="77777777" w:rsidR="005634B4" w:rsidRPr="00C15A4A" w:rsidRDefault="005634B4" w:rsidP="00BF17AF">
      <w:pPr>
        <w:spacing w:after="0" w:line="240" w:lineRule="auto"/>
        <w:rPr>
          <w:b/>
          <w:bCs/>
          <w:lang w:val="de-DE"/>
        </w:rPr>
      </w:pPr>
    </w:p>
    <w:p w14:paraId="74D1C698" w14:textId="3784B7F6" w:rsidR="00563329" w:rsidRPr="00C15A4A" w:rsidRDefault="00563329" w:rsidP="00BF17AF">
      <w:pPr>
        <w:spacing w:after="0" w:line="240" w:lineRule="auto"/>
      </w:pPr>
      <w:r w:rsidRPr="00C15A4A">
        <w:rPr>
          <w:b/>
          <w:bCs/>
        </w:rPr>
        <w:t>Projektinformationen auf einen Blick</w:t>
      </w:r>
      <w:r w:rsidRPr="00C15A4A">
        <w:rPr>
          <w:b/>
          <w:bCs/>
        </w:rPr>
        <w:br/>
        <w:t xml:space="preserve">Titel: </w:t>
      </w:r>
      <w:r w:rsidRPr="00C15A4A">
        <w:t>Alpine Awareness Camps (AAC)</w:t>
      </w:r>
      <w:r w:rsidRPr="00C15A4A">
        <w:rPr>
          <w:b/>
          <w:bCs/>
        </w:rPr>
        <w:br/>
        <w:t xml:space="preserve">Projektträger: </w:t>
      </w:r>
      <w:r w:rsidRPr="00C15A4A">
        <w:t>Verein zur Information über alpine Gefahren (</w:t>
      </w:r>
      <w:proofErr w:type="spellStart"/>
      <w:r w:rsidRPr="00C15A4A">
        <w:t>SAAC</w:t>
      </w:r>
      <w:proofErr w:type="spellEnd"/>
      <w:r w:rsidRPr="00C15A4A">
        <w:t>)</w:t>
      </w:r>
      <w:r w:rsidRPr="00C15A4A">
        <w:br/>
      </w:r>
      <w:r w:rsidRPr="00C15A4A">
        <w:rPr>
          <w:b/>
          <w:bCs/>
        </w:rPr>
        <w:t>P</w:t>
      </w:r>
      <w:r w:rsidR="007331AB" w:rsidRPr="00C15A4A">
        <w:rPr>
          <w:b/>
          <w:bCs/>
        </w:rPr>
        <w:t>rojektp</w:t>
      </w:r>
      <w:r w:rsidRPr="00C15A4A">
        <w:rPr>
          <w:b/>
          <w:bCs/>
        </w:rPr>
        <w:t xml:space="preserve">artner: </w:t>
      </w:r>
      <w:r w:rsidRPr="00C15A4A">
        <w:t>Universität Innsbruck, TVB Kaunertal, TVB Kitzbüheler Alpen Brixental, Allgäu GmbH, Nebelhornbahn AG</w:t>
      </w:r>
      <w:r w:rsidRPr="00C15A4A">
        <w:br/>
      </w:r>
      <w:r w:rsidRPr="00C15A4A">
        <w:rPr>
          <w:b/>
          <w:bCs/>
        </w:rPr>
        <w:t xml:space="preserve">Förderprogramm: </w:t>
      </w:r>
      <w:r w:rsidRPr="00C15A4A">
        <w:t>INTERREG VI-A Bayern–Österreich 2021–2027</w:t>
      </w:r>
      <w:r w:rsidRPr="00C15A4A">
        <w:br/>
      </w:r>
      <w:r w:rsidRPr="00C15A4A">
        <w:rPr>
          <w:b/>
          <w:bCs/>
        </w:rPr>
        <w:t xml:space="preserve">Projektcode: </w:t>
      </w:r>
      <w:proofErr w:type="spellStart"/>
      <w:r w:rsidRPr="00C15A4A">
        <w:t>BA0100043</w:t>
      </w:r>
      <w:proofErr w:type="spellEnd"/>
      <w:r w:rsidRPr="00C15A4A">
        <w:br/>
      </w:r>
      <w:r w:rsidRPr="00C15A4A">
        <w:rPr>
          <w:b/>
          <w:bCs/>
        </w:rPr>
        <w:t xml:space="preserve">Laufzeit: </w:t>
      </w:r>
      <w:r w:rsidRPr="00C15A4A">
        <w:t>09/2023 – 08/2026</w:t>
      </w:r>
    </w:p>
    <w:p w14:paraId="2EBCA0BE" w14:textId="77777777" w:rsidR="00563329" w:rsidRPr="00C15A4A" w:rsidRDefault="00563329" w:rsidP="00BF17AF">
      <w:pPr>
        <w:spacing w:after="0" w:line="240" w:lineRule="auto"/>
      </w:pPr>
      <w:r w:rsidRPr="00C15A4A">
        <w:rPr>
          <w:b/>
          <w:bCs/>
        </w:rPr>
        <w:t>Kontakt:</w:t>
      </w:r>
      <w:r w:rsidRPr="00C15A4A">
        <w:rPr>
          <w:b/>
          <w:bCs/>
        </w:rPr>
        <w:br/>
      </w:r>
      <w:r w:rsidRPr="00C15A4A">
        <w:t>Verein zur Information über alpine Gefahren</w:t>
      </w:r>
      <w:r w:rsidRPr="00C15A4A">
        <w:br/>
        <w:t>Egerdachstraße 8, 6020 Innsbruck, Österreich</w:t>
      </w:r>
      <w:r w:rsidRPr="00C15A4A">
        <w:br/>
        <w:t xml:space="preserve">ZVR: 986214538 | </w:t>
      </w:r>
      <w:proofErr w:type="spellStart"/>
      <w:r w:rsidRPr="00C15A4A">
        <w:t>UID</w:t>
      </w:r>
      <w:proofErr w:type="spellEnd"/>
      <w:r w:rsidRPr="00C15A4A">
        <w:t xml:space="preserve">: </w:t>
      </w:r>
      <w:proofErr w:type="spellStart"/>
      <w:r w:rsidRPr="00C15A4A">
        <w:t>ATU74861312</w:t>
      </w:r>
      <w:proofErr w:type="spellEnd"/>
    </w:p>
    <w:p w14:paraId="19242D98" w14:textId="0E89C5B9" w:rsidR="00BF17AF" w:rsidRPr="00C15A4A" w:rsidRDefault="003E5A96" w:rsidP="00BF17AF">
      <w:pPr>
        <w:spacing w:after="0" w:line="240" w:lineRule="auto"/>
        <w:rPr>
          <w:lang w:val="de-DE"/>
        </w:rPr>
      </w:pPr>
      <w:r w:rsidRPr="00C15A4A">
        <w:rPr>
          <w:lang w:val="de-DE"/>
        </w:rPr>
        <w:t xml:space="preserve">Weitere Informationen: </w:t>
      </w:r>
      <w:hyperlink r:id="rId10" w:history="1">
        <w:proofErr w:type="spellStart"/>
        <w:r w:rsidRPr="00C15A4A">
          <w:rPr>
            <w:rStyle w:val="Hyperlink"/>
            <w:lang w:val="de-DE"/>
          </w:rPr>
          <w:t>www.alpine-awareness.eu</w:t>
        </w:r>
        <w:proofErr w:type="spellEnd"/>
      </w:hyperlink>
    </w:p>
    <w:sectPr w:rsidR="00BF17AF" w:rsidRPr="00C15A4A" w:rsidSect="00911FE0">
      <w:headerReference w:type="even" r:id="rId11"/>
      <w:headerReference w:type="default" r:id="rId12"/>
      <w:headerReference w:type="first" r:id="rId13"/>
      <w:footerReference w:type="first" r:id="rId14"/>
      <w:pgSz w:w="11906" w:h="16838"/>
      <w:pgMar w:top="1417" w:right="1417" w:bottom="1134" w:left="1417" w:header="170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A08E7" w14:textId="77777777" w:rsidR="00293200" w:rsidRDefault="00293200" w:rsidP="00EE3195">
      <w:pPr>
        <w:spacing w:after="0" w:line="240" w:lineRule="auto"/>
      </w:pPr>
      <w:r>
        <w:separator/>
      </w:r>
    </w:p>
  </w:endnote>
  <w:endnote w:type="continuationSeparator" w:id="0">
    <w:p w14:paraId="7F8607BC" w14:textId="77777777" w:rsidR="00293200" w:rsidRDefault="00293200" w:rsidP="00EE3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46B2D" w14:textId="3785D140" w:rsidR="00911FE0" w:rsidRPr="0063115C" w:rsidRDefault="00911FE0" w:rsidP="00911FE0">
    <w:pPr>
      <w:tabs>
        <w:tab w:val="right" w:pos="9072"/>
      </w:tabs>
      <w:spacing w:after="0"/>
      <w:rPr>
        <w:rFonts w:cstheme="minorHAnsi"/>
        <w:b/>
        <w:bCs/>
        <w:sz w:val="16"/>
        <w:szCs w:val="16"/>
      </w:rPr>
    </w:pPr>
    <w:r w:rsidRPr="0063115C">
      <w:rPr>
        <w:rFonts w:eastAsiaTheme="minorEastAsia" w:cstheme="minorHAnsi"/>
        <w:b/>
        <w:bCs/>
        <w:noProof/>
        <w:color w:val="000000"/>
        <w:sz w:val="16"/>
        <w:szCs w:val="16"/>
        <w:lang w:eastAsia="de-AT"/>
      </w:rPr>
      <w:t>Verein zur Information über alpine Gefahren</w:t>
    </w:r>
    <w:r w:rsidRPr="0063115C">
      <w:rPr>
        <w:rFonts w:eastAsiaTheme="minorEastAsia" w:cstheme="minorHAnsi"/>
        <w:b/>
        <w:bCs/>
        <w:noProof/>
        <w:color w:val="000000"/>
        <w:sz w:val="16"/>
        <w:szCs w:val="16"/>
        <w:lang w:eastAsia="de-AT"/>
      </w:rPr>
      <w:tab/>
    </w:r>
    <w:r w:rsidRPr="0063115C">
      <w:rPr>
        <w:rFonts w:cstheme="minorHAnsi"/>
        <w:b/>
        <w:bCs/>
        <w:sz w:val="16"/>
        <w:szCs w:val="16"/>
      </w:rPr>
      <w:t>INTERREG-Projekt „ALPINE AWARENESS CAMPS”</w:t>
    </w:r>
  </w:p>
  <w:p w14:paraId="70A0A856" w14:textId="77777777" w:rsidR="00911FE0" w:rsidRPr="0063115C" w:rsidRDefault="00911FE0" w:rsidP="00911FE0">
    <w:pPr>
      <w:tabs>
        <w:tab w:val="right" w:pos="9072"/>
      </w:tabs>
      <w:spacing w:after="0"/>
      <w:rPr>
        <w:rFonts w:cstheme="minorHAnsi"/>
        <w:sz w:val="16"/>
        <w:szCs w:val="16"/>
      </w:rPr>
    </w:pPr>
    <w:r w:rsidRPr="0063115C">
      <w:rPr>
        <w:rFonts w:eastAsiaTheme="minorEastAsia" w:cstheme="minorHAnsi"/>
        <w:noProof/>
        <w:color w:val="000000"/>
        <w:sz w:val="16"/>
        <w:szCs w:val="16"/>
        <w:lang w:eastAsia="de-AT"/>
      </w:rPr>
      <w:t>Egerdachstr. 8, 6020 Innsbruck, Austria</w:t>
    </w:r>
    <w:r w:rsidRPr="0063115C">
      <w:rPr>
        <w:rFonts w:eastAsiaTheme="minorEastAsia" w:cstheme="minorHAnsi"/>
        <w:noProof/>
        <w:color w:val="000000"/>
        <w:sz w:val="16"/>
        <w:szCs w:val="16"/>
        <w:lang w:eastAsia="de-AT"/>
      </w:rPr>
      <w:tab/>
    </w:r>
    <w:r w:rsidRPr="0063115C">
      <w:rPr>
        <w:rFonts w:cstheme="minorHAnsi"/>
        <w:sz w:val="16"/>
        <w:szCs w:val="16"/>
      </w:rPr>
      <w:t>Förderprogramm: INTERREG VI-A Bayern-Österreich 2021-2027</w:t>
    </w:r>
  </w:p>
  <w:p w14:paraId="2D12C9C9" w14:textId="7B50B84F" w:rsidR="00911FE0" w:rsidRDefault="00911FE0" w:rsidP="00911FE0">
    <w:pPr>
      <w:tabs>
        <w:tab w:val="right" w:pos="9072"/>
      </w:tabs>
      <w:spacing w:after="0"/>
      <w:rPr>
        <w:rFonts w:cstheme="minorHAnsi"/>
        <w:sz w:val="16"/>
        <w:szCs w:val="16"/>
      </w:rPr>
    </w:pPr>
    <w:r w:rsidRPr="0063115C">
      <w:rPr>
        <w:rFonts w:eastAsiaTheme="minorEastAsia" w:cstheme="minorHAnsi"/>
        <w:noProof/>
        <w:color w:val="000000"/>
        <w:sz w:val="16"/>
        <w:szCs w:val="16"/>
        <w:lang w:eastAsia="de-AT"/>
      </w:rPr>
      <w:t>ZVR: 986214538 | UID-Nr: ATU74861312</w:t>
    </w:r>
    <w:r w:rsidRPr="0063115C">
      <w:rPr>
        <w:rFonts w:eastAsiaTheme="minorEastAsia" w:cstheme="minorHAnsi"/>
        <w:noProof/>
        <w:color w:val="000000"/>
        <w:sz w:val="16"/>
        <w:szCs w:val="16"/>
        <w:lang w:eastAsia="de-AT"/>
      </w:rPr>
      <w:tab/>
    </w:r>
    <w:r w:rsidRPr="0063115C">
      <w:rPr>
        <w:rFonts w:cstheme="minorHAnsi"/>
        <w:sz w:val="16"/>
        <w:szCs w:val="16"/>
      </w:rPr>
      <w:t xml:space="preserve">Projektcode: </w:t>
    </w:r>
    <w:proofErr w:type="spellStart"/>
    <w:r w:rsidRPr="0063115C">
      <w:rPr>
        <w:rFonts w:cstheme="minorHAnsi"/>
        <w:sz w:val="16"/>
        <w:szCs w:val="16"/>
      </w:rPr>
      <w:t>BA0100043</w:t>
    </w:r>
    <w:proofErr w:type="spellEnd"/>
  </w:p>
  <w:p w14:paraId="52E46040" w14:textId="77777777" w:rsidR="00911FE0" w:rsidRDefault="00911FE0" w:rsidP="00911FE0">
    <w:pPr>
      <w:tabs>
        <w:tab w:val="right" w:pos="9072"/>
      </w:tabs>
      <w:spacing w:after="0"/>
      <w:rPr>
        <w:rFonts w:cstheme="minorHAnsi"/>
        <w:sz w:val="16"/>
        <w:szCs w:val="16"/>
      </w:rPr>
    </w:pPr>
  </w:p>
  <w:p w14:paraId="4FE23F3B" w14:textId="01CBC28E" w:rsidR="00EE3195" w:rsidRDefault="00911FE0">
    <w:pPr>
      <w:pStyle w:val="Fuzeile"/>
    </w:pPr>
    <w:r w:rsidRPr="00DA7A7F">
      <w:rPr>
        <w:noProof/>
        <w:lang w:val="de-DE" w:eastAsia="de-DE"/>
      </w:rPr>
      <w:drawing>
        <wp:inline distT="0" distB="0" distL="0" distR="0" wp14:anchorId="00F370F2" wp14:editId="0F9ABE92">
          <wp:extent cx="5760720" cy="484505"/>
          <wp:effectExtent l="0" t="0" r="0" b="0"/>
          <wp:docPr id="89256186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790567" name=""/>
                  <pic:cNvPicPr/>
                </pic:nvPicPr>
                <pic:blipFill rotWithShape="1">
                  <a:blip r:embed="rId1"/>
                  <a:srcRect t="19702"/>
                  <a:stretch/>
                </pic:blipFill>
                <pic:spPr bwMode="auto">
                  <a:xfrm>
                    <a:off x="0" y="0"/>
                    <a:ext cx="5760720" cy="484505"/>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8305C" w14:textId="77777777" w:rsidR="00293200" w:rsidRDefault="00293200" w:rsidP="00EE3195">
      <w:pPr>
        <w:spacing w:after="0" w:line="240" w:lineRule="auto"/>
      </w:pPr>
      <w:r>
        <w:separator/>
      </w:r>
    </w:p>
  </w:footnote>
  <w:footnote w:type="continuationSeparator" w:id="0">
    <w:p w14:paraId="491B7982" w14:textId="77777777" w:rsidR="00293200" w:rsidRDefault="00293200" w:rsidP="00EE31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B8EBA" w14:textId="4D05AAE4" w:rsidR="00EE3195" w:rsidRDefault="00293200">
    <w:pPr>
      <w:pStyle w:val="Kopfzeile"/>
    </w:pPr>
    <w:r>
      <w:rPr>
        <w:noProof/>
      </w:rPr>
      <w:pict w14:anchorId="6D79B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222141" o:spid="_x0000_s1029" type="#_x0000_t75" style="position:absolute;margin-left:0;margin-top:0;width:595.65pt;height:842.05pt;z-index:-251658239;mso-position-horizontal:center;mso-position-horizontal-relative:margin;mso-position-vertical:center;mso-position-vertical-relative:margin" o:allowincell="f">
          <v:imagedata r:id="rId1" o:title="AAC_Briefvorlage_Grafik"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75AAF" w14:textId="71CD768D" w:rsidR="00EE3195" w:rsidRDefault="00293200">
    <w:pPr>
      <w:pStyle w:val="Kopfzeile"/>
    </w:pPr>
    <w:r>
      <w:rPr>
        <w:noProof/>
      </w:rPr>
      <w:pict w14:anchorId="7249F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222142" o:spid="_x0000_s1030" type="#_x0000_t75" style="position:absolute;margin-left:-71pt;margin-top:-98.2pt;width:595.65pt;height:842.05pt;z-index:-251658238;mso-position-horizontal-relative:margin;mso-position-vertical-relative:margin" o:allowincell="f">
          <v:imagedata r:id="rId1" o:title="AAC_Briefvorlage_Grafi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3FF67" w14:textId="46204531" w:rsidR="00EE3195" w:rsidRDefault="00293200">
    <w:pPr>
      <w:pStyle w:val="Kopfzeile"/>
    </w:pPr>
    <w:r>
      <w:rPr>
        <w:noProof/>
      </w:rPr>
      <w:pict w14:anchorId="5F0B3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222140" o:spid="_x0000_s1028" type="#_x0000_t75" style="position:absolute;margin-left:-71pt;margin-top:-98.8pt;width:595.65pt;height:842.05pt;z-index:-251658240;mso-position-horizontal-relative:margin;mso-position-vertical-relative:margin" o:allowincell="f">
          <v:imagedata r:id="rId1" o:title="AAC_Briefvorlage_Grafi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F40845"/>
    <w:multiLevelType w:val="multilevel"/>
    <w:tmpl w:val="EF8C75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87A5E23"/>
    <w:multiLevelType w:val="multilevel"/>
    <w:tmpl w:val="789A2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62F3E10"/>
    <w:multiLevelType w:val="multilevel"/>
    <w:tmpl w:val="3FCE46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00532406">
    <w:abstractNumId w:val="2"/>
  </w:num>
  <w:num w:numId="2" w16cid:durableId="214705849">
    <w:abstractNumId w:val="1"/>
  </w:num>
  <w:num w:numId="3" w16cid:durableId="815412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195"/>
    <w:rsid w:val="00000C4B"/>
    <w:rsid w:val="000557FD"/>
    <w:rsid w:val="000821E7"/>
    <w:rsid w:val="000A09A6"/>
    <w:rsid w:val="000C106C"/>
    <w:rsid w:val="000F0803"/>
    <w:rsid w:val="0011523B"/>
    <w:rsid w:val="001305B2"/>
    <w:rsid w:val="00134FF4"/>
    <w:rsid w:val="00184D19"/>
    <w:rsid w:val="00185722"/>
    <w:rsid w:val="001B4CD8"/>
    <w:rsid w:val="001D5713"/>
    <w:rsid w:val="001E0A35"/>
    <w:rsid w:val="00202C42"/>
    <w:rsid w:val="00263C51"/>
    <w:rsid w:val="00284265"/>
    <w:rsid w:val="00293200"/>
    <w:rsid w:val="002D1C1F"/>
    <w:rsid w:val="0031394C"/>
    <w:rsid w:val="003825F6"/>
    <w:rsid w:val="00387D8A"/>
    <w:rsid w:val="00390F94"/>
    <w:rsid w:val="00397DA3"/>
    <w:rsid w:val="003E5A96"/>
    <w:rsid w:val="003F030C"/>
    <w:rsid w:val="0046779F"/>
    <w:rsid w:val="0047280D"/>
    <w:rsid w:val="00475026"/>
    <w:rsid w:val="0047747F"/>
    <w:rsid w:val="004855E4"/>
    <w:rsid w:val="004B1C59"/>
    <w:rsid w:val="005017F2"/>
    <w:rsid w:val="00517036"/>
    <w:rsid w:val="00563329"/>
    <w:rsid w:val="005634B4"/>
    <w:rsid w:val="00563511"/>
    <w:rsid w:val="005C4EAB"/>
    <w:rsid w:val="005E1038"/>
    <w:rsid w:val="005F6CBF"/>
    <w:rsid w:val="00613FD4"/>
    <w:rsid w:val="00623AB3"/>
    <w:rsid w:val="006660BF"/>
    <w:rsid w:val="00686835"/>
    <w:rsid w:val="00694104"/>
    <w:rsid w:val="006E5894"/>
    <w:rsid w:val="007211CE"/>
    <w:rsid w:val="007331AB"/>
    <w:rsid w:val="00761C3F"/>
    <w:rsid w:val="00793939"/>
    <w:rsid w:val="007C751F"/>
    <w:rsid w:val="007E4DD8"/>
    <w:rsid w:val="008134DD"/>
    <w:rsid w:val="00863C46"/>
    <w:rsid w:val="00866221"/>
    <w:rsid w:val="00884BF8"/>
    <w:rsid w:val="008A1B86"/>
    <w:rsid w:val="008A4048"/>
    <w:rsid w:val="008B7F1B"/>
    <w:rsid w:val="008D376F"/>
    <w:rsid w:val="008F7C38"/>
    <w:rsid w:val="00911FE0"/>
    <w:rsid w:val="00956435"/>
    <w:rsid w:val="00984A4F"/>
    <w:rsid w:val="009B4915"/>
    <w:rsid w:val="009D6660"/>
    <w:rsid w:val="009F5AB9"/>
    <w:rsid w:val="00A140D1"/>
    <w:rsid w:val="00A52F15"/>
    <w:rsid w:val="00A60EDC"/>
    <w:rsid w:val="00A8414A"/>
    <w:rsid w:val="00AF4FDA"/>
    <w:rsid w:val="00B402E0"/>
    <w:rsid w:val="00B73A07"/>
    <w:rsid w:val="00BB2714"/>
    <w:rsid w:val="00BB35EF"/>
    <w:rsid w:val="00BD747F"/>
    <w:rsid w:val="00BF17AF"/>
    <w:rsid w:val="00BF5437"/>
    <w:rsid w:val="00C13DF7"/>
    <w:rsid w:val="00C15A4A"/>
    <w:rsid w:val="00C7248D"/>
    <w:rsid w:val="00C83E49"/>
    <w:rsid w:val="00CB4C1C"/>
    <w:rsid w:val="00CC5D7E"/>
    <w:rsid w:val="00CD644E"/>
    <w:rsid w:val="00CE6B2E"/>
    <w:rsid w:val="00D224C3"/>
    <w:rsid w:val="00D65206"/>
    <w:rsid w:val="00D7002B"/>
    <w:rsid w:val="00D808DE"/>
    <w:rsid w:val="00DE5CCD"/>
    <w:rsid w:val="00E05460"/>
    <w:rsid w:val="00E16846"/>
    <w:rsid w:val="00E2290D"/>
    <w:rsid w:val="00E869DA"/>
    <w:rsid w:val="00EC6FBC"/>
    <w:rsid w:val="00EE3195"/>
    <w:rsid w:val="00EF40FC"/>
    <w:rsid w:val="00F64A9F"/>
    <w:rsid w:val="00F9353C"/>
    <w:rsid w:val="00FC059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BBE87"/>
  <w15:chartTrackingRefBased/>
  <w15:docId w15:val="{A80C7196-CA39-4CDA-9BA3-D26828820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E31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E31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E319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E319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E319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E319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E319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E319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E319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E319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E319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E319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E319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E319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E319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E319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E319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E3195"/>
    <w:rPr>
      <w:rFonts w:eastAsiaTheme="majorEastAsia" w:cstheme="majorBidi"/>
      <w:color w:val="272727" w:themeColor="text1" w:themeTint="D8"/>
    </w:rPr>
  </w:style>
  <w:style w:type="paragraph" w:styleId="Titel">
    <w:name w:val="Title"/>
    <w:basedOn w:val="Standard"/>
    <w:next w:val="Standard"/>
    <w:link w:val="TitelZchn"/>
    <w:uiPriority w:val="10"/>
    <w:qFormat/>
    <w:rsid w:val="00EE31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E319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E319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E319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E319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E3195"/>
    <w:rPr>
      <w:i/>
      <w:iCs/>
      <w:color w:val="404040" w:themeColor="text1" w:themeTint="BF"/>
    </w:rPr>
  </w:style>
  <w:style w:type="paragraph" w:styleId="Listenabsatz">
    <w:name w:val="List Paragraph"/>
    <w:basedOn w:val="Standard"/>
    <w:uiPriority w:val="34"/>
    <w:qFormat/>
    <w:rsid w:val="00EE3195"/>
    <w:pPr>
      <w:ind w:left="720"/>
      <w:contextualSpacing/>
    </w:pPr>
  </w:style>
  <w:style w:type="character" w:styleId="IntensiveHervorhebung">
    <w:name w:val="Intense Emphasis"/>
    <w:basedOn w:val="Absatz-Standardschriftart"/>
    <w:uiPriority w:val="21"/>
    <w:qFormat/>
    <w:rsid w:val="00EE3195"/>
    <w:rPr>
      <w:i/>
      <w:iCs/>
      <w:color w:val="0F4761" w:themeColor="accent1" w:themeShade="BF"/>
    </w:rPr>
  </w:style>
  <w:style w:type="paragraph" w:styleId="IntensivesZitat">
    <w:name w:val="Intense Quote"/>
    <w:basedOn w:val="Standard"/>
    <w:next w:val="Standard"/>
    <w:link w:val="IntensivesZitatZchn"/>
    <w:uiPriority w:val="30"/>
    <w:qFormat/>
    <w:rsid w:val="00EE31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E3195"/>
    <w:rPr>
      <w:i/>
      <w:iCs/>
      <w:color w:val="0F4761" w:themeColor="accent1" w:themeShade="BF"/>
    </w:rPr>
  </w:style>
  <w:style w:type="character" w:styleId="IntensiverVerweis">
    <w:name w:val="Intense Reference"/>
    <w:basedOn w:val="Absatz-Standardschriftart"/>
    <w:uiPriority w:val="32"/>
    <w:qFormat/>
    <w:rsid w:val="00EE3195"/>
    <w:rPr>
      <w:b/>
      <w:bCs/>
      <w:smallCaps/>
      <w:color w:val="0F4761" w:themeColor="accent1" w:themeShade="BF"/>
      <w:spacing w:val="5"/>
    </w:rPr>
  </w:style>
  <w:style w:type="paragraph" w:styleId="Kopfzeile">
    <w:name w:val="header"/>
    <w:basedOn w:val="Standard"/>
    <w:link w:val="KopfzeileZchn"/>
    <w:uiPriority w:val="99"/>
    <w:unhideWhenUsed/>
    <w:rsid w:val="00EE319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E3195"/>
  </w:style>
  <w:style w:type="paragraph" w:styleId="Fuzeile">
    <w:name w:val="footer"/>
    <w:basedOn w:val="Standard"/>
    <w:link w:val="FuzeileZchn"/>
    <w:uiPriority w:val="99"/>
    <w:unhideWhenUsed/>
    <w:rsid w:val="00EE319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E3195"/>
  </w:style>
  <w:style w:type="character" w:styleId="Hyperlink">
    <w:name w:val="Hyperlink"/>
    <w:basedOn w:val="Absatz-Standardschriftart"/>
    <w:uiPriority w:val="99"/>
    <w:unhideWhenUsed/>
    <w:rsid w:val="003E5A96"/>
    <w:rPr>
      <w:color w:val="467886" w:themeColor="hyperlink"/>
      <w:u w:val="single"/>
    </w:rPr>
  </w:style>
  <w:style w:type="character" w:customStyle="1" w:styleId="NichtaufgelsteErwhnung1">
    <w:name w:val="Nicht aufgelöste Erwähnung1"/>
    <w:basedOn w:val="Absatz-Standardschriftart"/>
    <w:uiPriority w:val="99"/>
    <w:semiHidden/>
    <w:unhideWhenUsed/>
    <w:rsid w:val="003E5A96"/>
    <w:rPr>
      <w:color w:val="605E5C"/>
      <w:shd w:val="clear" w:color="auto" w:fill="E1DFDD"/>
    </w:rPr>
  </w:style>
  <w:style w:type="paragraph" w:styleId="Sprechblasentext">
    <w:name w:val="Balloon Text"/>
    <w:basedOn w:val="Standard"/>
    <w:link w:val="SprechblasentextZchn"/>
    <w:uiPriority w:val="99"/>
    <w:semiHidden/>
    <w:unhideWhenUsed/>
    <w:rsid w:val="00613FD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13FD4"/>
    <w:rPr>
      <w:rFonts w:ascii="Segoe UI" w:hAnsi="Segoe UI" w:cs="Segoe UI"/>
      <w:sz w:val="18"/>
      <w:szCs w:val="18"/>
    </w:rPr>
  </w:style>
  <w:style w:type="character" w:styleId="Kommentarzeichen">
    <w:name w:val="annotation reference"/>
    <w:basedOn w:val="Absatz-Standardschriftart"/>
    <w:uiPriority w:val="99"/>
    <w:semiHidden/>
    <w:unhideWhenUsed/>
    <w:rsid w:val="00397DA3"/>
    <w:rPr>
      <w:sz w:val="16"/>
      <w:szCs w:val="16"/>
    </w:rPr>
  </w:style>
  <w:style w:type="paragraph" w:styleId="Kommentartext">
    <w:name w:val="annotation text"/>
    <w:basedOn w:val="Standard"/>
    <w:link w:val="KommentartextZchn"/>
    <w:uiPriority w:val="99"/>
    <w:unhideWhenUsed/>
    <w:rsid w:val="00397DA3"/>
    <w:pPr>
      <w:spacing w:line="240" w:lineRule="auto"/>
    </w:pPr>
    <w:rPr>
      <w:sz w:val="20"/>
      <w:szCs w:val="20"/>
    </w:rPr>
  </w:style>
  <w:style w:type="character" w:customStyle="1" w:styleId="KommentartextZchn">
    <w:name w:val="Kommentartext Zchn"/>
    <w:basedOn w:val="Absatz-Standardschriftart"/>
    <w:link w:val="Kommentartext"/>
    <w:uiPriority w:val="99"/>
    <w:rsid w:val="00397DA3"/>
    <w:rPr>
      <w:sz w:val="20"/>
      <w:szCs w:val="20"/>
    </w:rPr>
  </w:style>
  <w:style w:type="paragraph" w:styleId="Kommentarthema">
    <w:name w:val="annotation subject"/>
    <w:basedOn w:val="Kommentartext"/>
    <w:next w:val="Kommentartext"/>
    <w:link w:val="KommentarthemaZchn"/>
    <w:uiPriority w:val="99"/>
    <w:semiHidden/>
    <w:unhideWhenUsed/>
    <w:rsid w:val="00397DA3"/>
    <w:rPr>
      <w:b/>
      <w:bCs/>
    </w:rPr>
  </w:style>
  <w:style w:type="character" w:customStyle="1" w:styleId="KommentarthemaZchn">
    <w:name w:val="Kommentarthema Zchn"/>
    <w:basedOn w:val="KommentartextZchn"/>
    <w:link w:val="Kommentarthema"/>
    <w:uiPriority w:val="99"/>
    <w:semiHidden/>
    <w:rsid w:val="00397DA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alpine-awareness.e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dabd44-5360-4c40-9684-34eba06cd0c4">
      <Terms xmlns="http://schemas.microsoft.com/office/infopath/2007/PartnerControls"/>
    </lcf76f155ced4ddcb4097134ff3c332f>
    <TaxCatchAll xmlns="4554ab47-3324-4999-9109-fa6b7e3036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DA4DA252D3D384C9036189BE2B6CF6F" ma:contentTypeVersion="14" ma:contentTypeDescription="Ein neues Dokument erstellen." ma:contentTypeScope="" ma:versionID="a34322809d824e6da7e4be43326b4edd">
  <xsd:schema xmlns:xsd="http://www.w3.org/2001/XMLSchema" xmlns:xs="http://www.w3.org/2001/XMLSchema" xmlns:p="http://schemas.microsoft.com/office/2006/metadata/properties" xmlns:ns2="d4dabd44-5360-4c40-9684-34eba06cd0c4" xmlns:ns3="4554ab47-3324-4999-9109-fa6b7e303618" targetNamespace="http://schemas.microsoft.com/office/2006/metadata/properties" ma:root="true" ma:fieldsID="18caf3a70e2ca470fae51feb3b695d4f" ns2:_="" ns3:_="">
    <xsd:import namespace="d4dabd44-5360-4c40-9684-34eba06cd0c4"/>
    <xsd:import namespace="4554ab47-3324-4999-9109-fa6b7e3036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dabd44-5360-4c40-9684-34eba06cd0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3540f7a6-b50e-42ba-809b-596d82f5e5d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54ab47-3324-4999-9109-fa6b7e30361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52acd2a-0f31-4b28-a488-7a5820e9439a}" ma:internalName="TaxCatchAll" ma:showField="CatchAllData" ma:web="4554ab47-3324-4999-9109-fa6b7e3036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F37320-5DDD-4890-B7CF-4E7C73F23311}">
  <ds:schemaRefs>
    <ds:schemaRef ds:uri="http://schemas.microsoft.com/office/2006/metadata/properties"/>
    <ds:schemaRef ds:uri="http://schemas.microsoft.com/office/infopath/2007/PartnerControls"/>
    <ds:schemaRef ds:uri="d4dabd44-5360-4c40-9684-34eba06cd0c4"/>
    <ds:schemaRef ds:uri="4554ab47-3324-4999-9109-fa6b7e303618"/>
  </ds:schemaRefs>
</ds:datastoreItem>
</file>

<file path=customXml/itemProps2.xml><?xml version="1.0" encoding="utf-8"?>
<ds:datastoreItem xmlns:ds="http://schemas.openxmlformats.org/officeDocument/2006/customXml" ds:itemID="{A0E8D087-BE6A-4357-80C1-DB176550B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dabd44-5360-4c40-9684-34eba06cd0c4"/>
    <ds:schemaRef ds:uri="4554ab47-3324-4999-9109-fa6b7e303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90097-D60B-481F-87EB-B03888E27D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833</Words>
  <Characters>5253</Characters>
  <Application>Microsoft Office Word</Application>
  <DocSecurity>4</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6074</CharactersWithSpaces>
  <SharedDoc>false</SharedDoc>
  <HLinks>
    <vt:vector size="6" baseType="variant">
      <vt:variant>
        <vt:i4>3801126</vt:i4>
      </vt:variant>
      <vt:variant>
        <vt:i4>0</vt:i4>
      </vt:variant>
      <vt:variant>
        <vt:i4>0</vt:i4>
      </vt:variant>
      <vt:variant>
        <vt:i4>5</vt:i4>
      </vt:variant>
      <vt:variant>
        <vt:lpwstr>http://www.alpine-awareness.eu/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Bohatsch</dc:creator>
  <cp:keywords/>
  <dc:description/>
  <cp:lastModifiedBy>Annalena Walch | Erlebnisraum Kaunertal</cp:lastModifiedBy>
  <cp:revision>2</cp:revision>
  <cp:lastPrinted>2026-05-04T07:24:00Z</cp:lastPrinted>
  <dcterms:created xsi:type="dcterms:W3CDTF">2026-05-21T07:52:00Z</dcterms:created>
  <dcterms:modified xsi:type="dcterms:W3CDTF">2026-05-21T07:52:00Z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0x0101003DA4DA252D3D384C9036189BE2B6CF6F</vt:lpwstr>
  </property>
  <property fmtid="{D5CDD505-2E9C-101B-9397-08002B2CF9AE}" pid="3" name="MediaServiceImageTags">
    <vt:lpwstr/>
  </property>
</Properties>
</file>